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BAC0" w14:textId="1304F69A" w:rsidR="00C65DC7" w:rsidRDefault="00C65DC7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CA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613CA">
        <w:rPr>
          <w:rFonts w:ascii="Times New Roman" w:hAnsi="Times New Roman" w:cs="Times New Roman"/>
          <w:b/>
          <w:bCs/>
          <w:sz w:val="28"/>
          <w:szCs w:val="28"/>
        </w:rPr>
        <w:t>тническ</w:t>
      </w:r>
      <w:r w:rsidRPr="00D613C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D613CA">
        <w:rPr>
          <w:rFonts w:ascii="Times New Roman" w:hAnsi="Times New Roman" w:cs="Times New Roman"/>
          <w:b/>
          <w:bCs/>
          <w:sz w:val="28"/>
          <w:szCs w:val="28"/>
        </w:rPr>
        <w:t xml:space="preserve"> журналистик</w:t>
      </w:r>
      <w:r w:rsidRPr="00D613C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журналистик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выполняющ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функции самопознания народом своего этнического бытия, консолидации и интеграции этноса, сохранения и развития его культурной самобытности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DEA31" w14:textId="16ADAE00" w:rsidR="00C65DC7" w:rsidRDefault="00C65DC7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3CA">
        <w:rPr>
          <w:rFonts w:ascii="Times New Roman" w:hAnsi="Times New Roman" w:cs="Times New Roman"/>
          <w:b/>
          <w:bCs/>
          <w:sz w:val="28"/>
          <w:szCs w:val="28"/>
        </w:rPr>
        <w:t>Этножурналистика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 xml:space="preserve">то область журналистики, по определению И.Н. Блохина, </w:t>
      </w:r>
      <w:r w:rsidRPr="00E6433B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433B">
        <w:rPr>
          <w:rFonts w:ascii="Times New Roman" w:hAnsi="Times New Roman" w:cs="Times New Roman"/>
          <w:sz w:val="28"/>
          <w:szCs w:val="28"/>
        </w:rPr>
        <w:t xml:space="preserve"> проблемам национальных отношений, рассказывающая о других этнических культурах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51B9B" w14:textId="002F5E82" w:rsidR="00C65DC7" w:rsidRDefault="00C65DC7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65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наука, изучающая этнические процессы, под которыми понимаются разнообразные аспекты жизнедеятельности </w:t>
      </w:r>
      <w:hyperlink r:id="rId4" w:tooltip="Этнос" w:history="1">
        <w:r w:rsidRPr="00C65DC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этносов</w:t>
        </w:r>
      </w:hyperlink>
      <w:r w:rsidRPr="00C65DC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других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ooltip="Этническая общность" w:history="1">
        <w:r w:rsidRPr="00C65D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этнических общностей</w:t>
        </w:r>
      </w:hyperlink>
      <w:r w:rsidRPr="00C65DC7">
        <w:rPr>
          <w:rFonts w:ascii="Times New Roman" w:hAnsi="Times New Roman" w:cs="Times New Roman"/>
          <w:sz w:val="28"/>
          <w:szCs w:val="28"/>
          <w:shd w:val="clear" w:color="auto" w:fill="FFFFFF"/>
        </w:rPr>
        <w:t>. В современной российской науке термин, как правило, употребляется наряду с более традиционным названием дисциплины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Этнография" w:history="1">
        <w:r w:rsidRPr="00C65D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этнография</w:t>
        </w:r>
      </w:hyperlink>
      <w:r w:rsidRPr="00C65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44953CE" w14:textId="409ED599" w:rsidR="00DD36BF" w:rsidRDefault="00DD36BF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3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Этнография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3C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общественная наука, изучающая народы-этносы и др. этнические общности, их этногенез, быт, культурно-исторические отношения. Основной предмет Э. составляют черты традиционной повседневной (бытовой) культуры народа, образующие его этнический облик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CEF7A6" w14:textId="3F8A828B" w:rsidR="00DD36BF" w:rsidRDefault="00DD36BF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6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гуманитарная наука о наиболее общих законах и закономерностях возникновения, развития, функционирования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BEF479" w14:textId="7B49A900" w:rsidR="001E427F" w:rsidRPr="001E427F" w:rsidRDefault="001E427F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Этнос –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некоторых теориях этничности — исторически сложившаяся устойчивая совокупность людей, объединённых общими объективными либо субъективными признаками, в которые различные авторы включают происхождение, единый язык, культуру, хозяйство, территорию проживания, самосознание, внешний вид, склад ума и другое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B61B55" w14:textId="53E55B76" w:rsidR="00DD36BF" w:rsidRDefault="00DD36BF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6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Этническая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6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материальных и духовных ценностей, выработанных определенным этносом в течение его истории на его собственной территории средствами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этнического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6B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самовыражения (родной язык, родная религия).</w:t>
      </w:r>
    </w:p>
    <w:p w14:paraId="216F09D7" w14:textId="77777777" w:rsidR="00D613CA" w:rsidRPr="001E427F" w:rsidRDefault="00D613CA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3CA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Этнополитика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этнонациональных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F29E74" w14:textId="780F4DD1" w:rsidR="001E427F" w:rsidRDefault="001E427F" w:rsidP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D613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Коренные малочисленные народы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3C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(малочисленные народы), в РФ особые группы н</w:t>
      </w:r>
      <w:proofErr w:type="spellStart"/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аселе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л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ия</w:t>
      </w:r>
      <w:proofErr w:type="spellEnd"/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, проживающие на тер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р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иториях традиционного расселения их предков, сохраняющие традиционные образ жизни, хозяйствование и промыслы</w:t>
      </w:r>
      <w:r w:rsidRPr="001E427F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14:paraId="7E2949ED" w14:textId="77777777" w:rsidR="00D613CA" w:rsidRPr="001E427F" w:rsidRDefault="00D6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3CA" w:rsidRPr="001E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C7"/>
    <w:rsid w:val="001E427F"/>
    <w:rsid w:val="00C65DC7"/>
    <w:rsid w:val="00D613CA"/>
    <w:rsid w:val="00D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96DD"/>
  <w15:chartTrackingRefBased/>
  <w15:docId w15:val="{B4543286-270A-4069-9349-33064057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C7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C6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1%82%D0%BD%D0%BE%D0%B3%D1%80%D0%B0%D1%84%D0%B8%D1%8F" TargetMode="External"/><Relationship Id="rId5" Type="http://schemas.openxmlformats.org/officeDocument/2006/relationships/hyperlink" Target="https://ru.wikipedia.org/wiki/%D0%AD%D1%82%D0%BD%D0%B8%D1%87%D0%B5%D1%81%D0%BA%D0%B0%D1%8F_%D0%BE%D0%B1%D1%89%D0%BD%D0%BE%D1%81%D1%82%D1%8C" TargetMode="External"/><Relationship Id="rId4" Type="http://schemas.openxmlformats.org/officeDocument/2006/relationships/hyperlink" Target="https://ru.wikipedia.org/wiki/%D0%AD%D1%82%D0%BD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2021-11-21T21:25:00Z</dcterms:created>
  <dcterms:modified xsi:type="dcterms:W3CDTF">2021-11-21T21:25:00Z</dcterms:modified>
</cp:coreProperties>
</file>