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D482" w14:textId="0F5AF01E" w:rsidR="00192F04" w:rsidRDefault="000D1DCF" w:rsidP="000D1D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DCF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14:paraId="3E93979A" w14:textId="77777777" w:rsidR="000D1DCF" w:rsidRPr="000D1DCF" w:rsidRDefault="000D1DCF" w:rsidP="000D1DCF">
      <w:pPr>
        <w:pStyle w:val="a3"/>
        <w:numPr>
          <w:ilvl w:val="4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1DCF">
        <w:rPr>
          <w:rFonts w:ascii="Times New Roman" w:hAnsi="Times New Roman" w:cs="Times New Roman"/>
          <w:sz w:val="28"/>
          <w:szCs w:val="28"/>
        </w:rPr>
        <w:t>Каким образом представлена этническая тематика на сайтах информационных агентств?</w:t>
      </w:r>
    </w:p>
    <w:p w14:paraId="3F2BB5E7" w14:textId="77777777" w:rsidR="000D1DCF" w:rsidRPr="000D1DCF" w:rsidRDefault="000D1DCF" w:rsidP="000D1DCF">
      <w:pPr>
        <w:pStyle w:val="a3"/>
        <w:numPr>
          <w:ilvl w:val="4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1DCF">
        <w:rPr>
          <w:rFonts w:ascii="Times New Roman" w:hAnsi="Times New Roman" w:cs="Times New Roman"/>
          <w:sz w:val="28"/>
          <w:szCs w:val="28"/>
        </w:rPr>
        <w:t>Как вы считаете, с чем связано функционирование специализированных медийных ресурсов информационных агентств на этническую тему?</w:t>
      </w:r>
    </w:p>
    <w:p w14:paraId="0AEE3949" w14:textId="77777777" w:rsidR="000D1DCF" w:rsidRPr="000D1DCF" w:rsidRDefault="000D1DCF" w:rsidP="000D1DCF">
      <w:pPr>
        <w:pStyle w:val="a3"/>
        <w:numPr>
          <w:ilvl w:val="4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1DCF">
        <w:rPr>
          <w:rFonts w:ascii="Times New Roman" w:hAnsi="Times New Roman" w:cs="Times New Roman"/>
          <w:sz w:val="28"/>
          <w:szCs w:val="28"/>
        </w:rPr>
        <w:t>В чем сходство и различие специализированных медийных ресурсов этнической тематики информационного агентства ТАСС и МИА «Россия сегодня»?</w:t>
      </w:r>
    </w:p>
    <w:p w14:paraId="70185B3E" w14:textId="77777777" w:rsidR="000D1DCF" w:rsidRPr="000D1DCF" w:rsidRDefault="000D1DCF" w:rsidP="000D1DCF">
      <w:pPr>
        <w:pStyle w:val="a3"/>
        <w:numPr>
          <w:ilvl w:val="4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1DCF">
        <w:rPr>
          <w:rFonts w:ascii="Times New Roman" w:hAnsi="Times New Roman" w:cs="Times New Roman"/>
          <w:sz w:val="28"/>
          <w:szCs w:val="28"/>
        </w:rPr>
        <w:t>Каков тематический диапазон на этих ресурсах?</w:t>
      </w:r>
    </w:p>
    <w:p w14:paraId="2EBA5D21" w14:textId="4D8C552D" w:rsidR="000D1DCF" w:rsidRDefault="000D1DCF" w:rsidP="000D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CF">
        <w:rPr>
          <w:rFonts w:ascii="Times New Roman" w:hAnsi="Times New Roman" w:cs="Times New Roman"/>
          <w:sz w:val="28"/>
          <w:szCs w:val="28"/>
        </w:rPr>
        <w:t>Насколько эффективным вам кажется такой формат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AC701F" w14:textId="415627C2" w:rsidR="000D1DCF" w:rsidRDefault="000D1DCF" w:rsidP="000D1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FD3"/>
    <w:multiLevelType w:val="multilevel"/>
    <w:tmpl w:val="4392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CF"/>
    <w:rsid w:val="000D1DCF"/>
    <w:rsid w:val="00192F04"/>
    <w:rsid w:val="00C175C2"/>
    <w:rsid w:val="00E6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29FE"/>
  <w15:chartTrackingRefBased/>
  <w15:docId w15:val="{346D03E7-248D-4DBD-ACAD-352558B1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2021-11-21T09:55:00Z</dcterms:created>
  <dcterms:modified xsi:type="dcterms:W3CDTF">2021-11-21T09:55:00Z</dcterms:modified>
</cp:coreProperties>
</file>